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1C" w:rsidRPr="0038140D" w:rsidRDefault="00F7341C" w:rsidP="00F734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proofErr w:type="spellStart"/>
      <w:r w:rsidRPr="0038140D">
        <w:rPr>
          <w:rFonts w:ascii="Times New Roman" w:eastAsia="Times New Roman" w:hAnsi="Times New Roman" w:cs="Times New Roman"/>
          <w:b/>
          <w:bCs/>
          <w:color w:val="339966"/>
          <w:kern w:val="36"/>
          <w:sz w:val="32"/>
          <w:szCs w:val="32"/>
          <w:lang w:eastAsia="ru-RU"/>
        </w:rPr>
        <w:t>Пямятка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 для родителей</w:t>
      </w:r>
    </w:p>
    <w:bookmarkEnd w:id="0"/>
    <w:p w:rsidR="00F7341C" w:rsidRPr="0038140D" w:rsidRDefault="00F7341C" w:rsidP="00F73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Общие рекомендации: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Прием детей осуществляется с 7.</w:t>
      </w:r>
      <w:r w:rsidR="0038140D"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30 </w:t>
      </w: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ежедневно, кроме выходных и праздничных дней. Своевременный приход в детский сад - необходимое условие правильной организации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воспитательно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-образовательного процесса.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 отпуск воспитанник уходит не ранее 1 июня текущего года на 75 дней, с сохранением места в детском саду.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Все дети возвращаются с летних каникул 1 сентября текущего года со справкой об отсутствии контактов с инфекционными больными и о состоянии здоровья из поликлиники, с результатами анализов на гельминты.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заведующему.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Запрещено давать ребенку с собой в детский сад жевательную резинку, сосательные конфеты, чипсы и сухарики.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Настоятельно не рекомендуем одевать ребенку золотые украшения, давать с собой дорогостоящие игрушки.</w:t>
      </w:r>
    </w:p>
    <w:p w:rsidR="00F7341C" w:rsidRPr="0038140D" w:rsidRDefault="00F7341C" w:rsidP="00F73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38140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Требования к внешнему виду детей.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Опрятный вид, одежда, соответствующая полу ребёнка.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Умытое лицо.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Чистые нос, руки, подстриженные ногти.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Аккуратно причёсанные волосы.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Чистое нижнее бельё.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Носовые платки в верхней одежде и одежде для группы.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создания комфортных условий пребывания ребенка в ДОУ необходимо: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Не менее 2-х комплектов сменного белья: мальчикам - шорты, трусики, колготки, маечки; девочкам - колготки, трусики, маечки.</w:t>
      </w:r>
      <w:proofErr w:type="gramEnd"/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В теплое время - носки, гольфы.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Пижаму для сна и носочки.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Два пакета для хранения чистого и использованного белья.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Белье, одежда и прочие вещи должны быть промаркированы.</w:t>
      </w:r>
    </w:p>
    <w:p w:rsidR="00F7341C" w:rsidRPr="0038140D" w:rsidRDefault="00F7341C" w:rsidP="00F73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</w:t>
      </w: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</w:t>
      </w:r>
      <w:proofErr w:type="gramStart"/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ребенку</w:t>
      </w:r>
      <w:proofErr w:type="gramEnd"/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как в помещении, так и на прогулке.</w:t>
      </w:r>
    </w:p>
    <w:p w:rsidR="00F7341C" w:rsidRPr="0038140D" w:rsidRDefault="00F7341C" w:rsidP="00F73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381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Чтобы избежать случаев травматизма, необходимо проверить содержимое карманов в одежде ребенка на наличие опасных предметов. </w:t>
      </w:r>
      <w:proofErr w:type="gramStart"/>
      <w:r w:rsidRPr="00381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другие лекарства.</w:t>
      </w:r>
      <w:proofErr w:type="gramEnd"/>
    </w:p>
    <w:p w:rsidR="009F2AE8" w:rsidRDefault="009F2AE8"/>
    <w:sectPr w:rsidR="009F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3FA0"/>
    <w:multiLevelType w:val="multilevel"/>
    <w:tmpl w:val="54F6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E17F5"/>
    <w:multiLevelType w:val="multilevel"/>
    <w:tmpl w:val="825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F37A0"/>
    <w:multiLevelType w:val="multilevel"/>
    <w:tmpl w:val="6550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1C"/>
    <w:rsid w:val="0038140D"/>
    <w:rsid w:val="009F2AE8"/>
    <w:rsid w:val="00F7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Санек</cp:lastModifiedBy>
  <cp:revision>4</cp:revision>
  <dcterms:created xsi:type="dcterms:W3CDTF">2012-11-24T19:36:00Z</dcterms:created>
  <dcterms:modified xsi:type="dcterms:W3CDTF">2012-11-24T20:20:00Z</dcterms:modified>
</cp:coreProperties>
</file>