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D7" w:rsidRPr="00284AEB" w:rsidRDefault="008B75D7" w:rsidP="00284AEB">
      <w:pPr>
        <w:pStyle w:val="ac"/>
        <w:rPr>
          <w:b/>
          <w:sz w:val="24"/>
          <w:lang w:eastAsia="ru-RU"/>
        </w:rPr>
      </w:pPr>
    </w:p>
    <w:p w:rsidR="008B75D7" w:rsidRPr="00591E56" w:rsidRDefault="00284AEB" w:rsidP="00284AEB">
      <w:pPr>
        <w:pStyle w:val="ac"/>
        <w:rPr>
          <w:rFonts w:ascii="Times New Roman" w:hAnsi="Times New Roman" w:cs="Times New Roman"/>
          <w:b/>
          <w:sz w:val="24"/>
          <w:lang w:eastAsia="ru-RU"/>
        </w:rPr>
      </w:pP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</w:t>
      </w:r>
      <w:r w:rsidR="00591E56">
        <w:rPr>
          <w:rFonts w:ascii="Times New Roman" w:hAnsi="Times New Roman" w:cs="Times New Roman"/>
          <w:b/>
          <w:sz w:val="24"/>
          <w:lang w:eastAsia="ru-RU"/>
        </w:rPr>
        <w:t xml:space="preserve">         </w:t>
      </w: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8B75D7" w:rsidRPr="00591E56">
        <w:rPr>
          <w:rFonts w:ascii="Times New Roman" w:hAnsi="Times New Roman" w:cs="Times New Roman"/>
          <w:b/>
          <w:sz w:val="24"/>
          <w:lang w:eastAsia="ru-RU"/>
        </w:rPr>
        <w:t>Утверждаю</w:t>
      </w:r>
      <w:proofErr w:type="gramStart"/>
      <w:r w:rsidR="00591E56">
        <w:rPr>
          <w:rFonts w:ascii="Times New Roman" w:hAnsi="Times New Roman" w:cs="Times New Roman"/>
          <w:b/>
          <w:sz w:val="24"/>
          <w:lang w:eastAsia="ru-RU"/>
        </w:rPr>
        <w:t xml:space="preserve"> :</w:t>
      </w:r>
      <w:proofErr w:type="gramEnd"/>
    </w:p>
    <w:p w:rsidR="008B75D7" w:rsidRPr="00591E56" w:rsidRDefault="00284AEB" w:rsidP="00284AEB">
      <w:pPr>
        <w:pStyle w:val="ac"/>
        <w:rPr>
          <w:rFonts w:ascii="Times New Roman" w:hAnsi="Times New Roman" w:cs="Times New Roman"/>
          <w:b/>
          <w:sz w:val="24"/>
          <w:lang w:eastAsia="ru-RU"/>
        </w:rPr>
      </w:pP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               </w:t>
      </w:r>
      <w:r w:rsidR="00591E56">
        <w:rPr>
          <w:rFonts w:ascii="Times New Roman" w:hAnsi="Times New Roman" w:cs="Times New Roman"/>
          <w:b/>
          <w:sz w:val="24"/>
          <w:lang w:eastAsia="ru-RU"/>
        </w:rPr>
        <w:t xml:space="preserve">                     </w:t>
      </w: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="008B75D7" w:rsidRPr="00591E56">
        <w:rPr>
          <w:rFonts w:ascii="Times New Roman" w:hAnsi="Times New Roman" w:cs="Times New Roman"/>
          <w:b/>
          <w:sz w:val="24"/>
          <w:lang w:eastAsia="ru-RU"/>
        </w:rPr>
        <w:t>Заведующая  МКДОУ</w:t>
      </w:r>
    </w:p>
    <w:p w:rsidR="008B75D7" w:rsidRPr="00591E56" w:rsidRDefault="00284AEB" w:rsidP="00284AEB">
      <w:pPr>
        <w:pStyle w:val="ac"/>
        <w:rPr>
          <w:rFonts w:ascii="Times New Roman" w:hAnsi="Times New Roman" w:cs="Times New Roman"/>
          <w:b/>
          <w:sz w:val="24"/>
          <w:lang w:eastAsia="ru-RU"/>
        </w:rPr>
      </w:pPr>
      <w:r w:rsidRPr="00591E56">
        <w:rPr>
          <w:rFonts w:ascii="Times New Roman" w:hAnsi="Times New Roman" w:cs="Times New Roman"/>
          <w:b/>
          <w:sz w:val="24"/>
          <w:lang w:eastAsia="ru-RU"/>
        </w:rPr>
        <w:tab/>
        <w:t xml:space="preserve">                                                           </w:t>
      </w:r>
      <w:r w:rsidR="00591E56">
        <w:rPr>
          <w:rFonts w:ascii="Times New Roman" w:hAnsi="Times New Roman" w:cs="Times New Roman"/>
          <w:b/>
          <w:sz w:val="24"/>
          <w:lang w:eastAsia="ru-RU"/>
        </w:rPr>
        <w:t xml:space="preserve">                      </w:t>
      </w: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 «Детский сад № 1 с. Сергокала»</w:t>
      </w:r>
    </w:p>
    <w:p w:rsidR="008B75D7" w:rsidRPr="00591E56" w:rsidRDefault="00284AEB" w:rsidP="00284AEB">
      <w:pPr>
        <w:pStyle w:val="ac"/>
        <w:rPr>
          <w:rFonts w:ascii="Times New Roman" w:hAnsi="Times New Roman" w:cs="Times New Roman"/>
          <w:b/>
          <w:sz w:val="24"/>
          <w:lang w:eastAsia="ru-RU"/>
        </w:rPr>
      </w:pP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</w:t>
      </w:r>
      <w:r w:rsidR="00591E56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8B75D7" w:rsidRPr="00591E56">
        <w:rPr>
          <w:rFonts w:ascii="Times New Roman" w:hAnsi="Times New Roman" w:cs="Times New Roman"/>
          <w:b/>
          <w:sz w:val="24"/>
          <w:lang w:eastAsia="ru-RU"/>
        </w:rPr>
        <w:t>_________</w:t>
      </w:r>
      <w:r w:rsidRPr="00591E56">
        <w:rPr>
          <w:rFonts w:ascii="Times New Roman" w:hAnsi="Times New Roman" w:cs="Times New Roman"/>
          <w:b/>
          <w:sz w:val="24"/>
          <w:lang w:eastAsia="ru-RU"/>
        </w:rPr>
        <w:t>______</w:t>
      </w:r>
      <w:r w:rsidR="008B75D7" w:rsidRPr="00591E56">
        <w:rPr>
          <w:rFonts w:ascii="Times New Roman" w:hAnsi="Times New Roman" w:cs="Times New Roman"/>
          <w:b/>
          <w:sz w:val="24"/>
          <w:lang w:eastAsia="ru-RU"/>
        </w:rPr>
        <w:t xml:space="preserve">_ </w:t>
      </w: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591E56">
        <w:rPr>
          <w:rFonts w:ascii="Times New Roman" w:hAnsi="Times New Roman" w:cs="Times New Roman"/>
          <w:b/>
          <w:sz w:val="24"/>
          <w:lang w:eastAsia="ru-RU"/>
        </w:rPr>
        <w:t>Омарова</w:t>
      </w:r>
      <w:proofErr w:type="spellEnd"/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Р.О.</w:t>
      </w:r>
    </w:p>
    <w:p w:rsidR="008B75D7" w:rsidRPr="00591E56" w:rsidRDefault="00284AEB" w:rsidP="00284AEB">
      <w:pPr>
        <w:pStyle w:val="ac"/>
        <w:rPr>
          <w:rFonts w:ascii="Times New Roman" w:hAnsi="Times New Roman" w:cs="Times New Roman"/>
          <w:b/>
          <w:sz w:val="24"/>
          <w:lang w:eastAsia="ru-RU"/>
        </w:rPr>
      </w:pP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               </w:t>
      </w:r>
      <w:r w:rsidR="00591E56">
        <w:rPr>
          <w:rFonts w:ascii="Times New Roman" w:hAnsi="Times New Roman" w:cs="Times New Roman"/>
          <w:b/>
          <w:sz w:val="24"/>
          <w:lang w:eastAsia="ru-RU"/>
        </w:rPr>
        <w:t xml:space="preserve">                       </w:t>
      </w:r>
      <w:r w:rsidRPr="00591E56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8B75D7" w:rsidRPr="00591E56">
        <w:rPr>
          <w:rFonts w:ascii="Times New Roman" w:hAnsi="Times New Roman" w:cs="Times New Roman"/>
          <w:b/>
          <w:sz w:val="24"/>
          <w:lang w:eastAsia="ru-RU"/>
        </w:rPr>
        <w:t>«___</w:t>
      </w:r>
      <w:r w:rsidR="00591E56">
        <w:rPr>
          <w:rFonts w:ascii="Times New Roman" w:hAnsi="Times New Roman" w:cs="Times New Roman"/>
          <w:b/>
          <w:sz w:val="24"/>
          <w:lang w:eastAsia="ru-RU"/>
        </w:rPr>
        <w:t>__</w:t>
      </w:r>
      <w:r w:rsidR="008B75D7" w:rsidRPr="00591E56">
        <w:rPr>
          <w:rFonts w:ascii="Times New Roman" w:hAnsi="Times New Roman" w:cs="Times New Roman"/>
          <w:b/>
          <w:sz w:val="24"/>
          <w:lang w:eastAsia="ru-RU"/>
        </w:rPr>
        <w:t>» __________ 20__</w:t>
      </w:r>
      <w:r w:rsidR="00591E56">
        <w:rPr>
          <w:rFonts w:ascii="Times New Roman" w:hAnsi="Times New Roman" w:cs="Times New Roman"/>
          <w:b/>
          <w:sz w:val="24"/>
          <w:lang w:eastAsia="ru-RU"/>
        </w:rPr>
        <w:t>___</w:t>
      </w:r>
      <w:r w:rsidR="008B75D7" w:rsidRPr="00591E56">
        <w:rPr>
          <w:rFonts w:ascii="Times New Roman" w:hAnsi="Times New Roman" w:cs="Times New Roman"/>
          <w:b/>
          <w:sz w:val="24"/>
          <w:lang w:eastAsia="ru-RU"/>
        </w:rPr>
        <w:t>г.</w:t>
      </w:r>
    </w:p>
    <w:p w:rsidR="008B75D7" w:rsidRPr="00591E56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84AEB" w:rsidRDefault="00284AEB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eastAsia="ru-RU"/>
        </w:rPr>
        <w:t xml:space="preserve">                   </w:t>
      </w:r>
      <w:r w:rsidR="00591E56"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eastAsia="ru-RU"/>
        </w:rPr>
        <w:t xml:space="preserve">ПОЛОЖЕНИЕ </w:t>
      </w:r>
    </w:p>
    <w:p w:rsidR="008B75D7" w:rsidRPr="00284AEB" w:rsidRDefault="00284AEB" w:rsidP="00284AEB">
      <w:pPr>
        <w:pStyle w:val="ac"/>
        <w:rPr>
          <w:rFonts w:ascii="Times New Roman" w:hAnsi="Times New Roman" w:cs="Times New Roman"/>
          <w:b/>
          <w:sz w:val="48"/>
          <w:szCs w:val="36"/>
          <w:lang w:eastAsia="ru-RU"/>
        </w:rPr>
      </w:pPr>
      <w:r>
        <w:rPr>
          <w:sz w:val="36"/>
          <w:szCs w:val="28"/>
          <w:lang w:eastAsia="ru-RU"/>
        </w:rPr>
        <w:t xml:space="preserve">      </w:t>
      </w:r>
      <w:r w:rsidR="00591E56">
        <w:rPr>
          <w:sz w:val="36"/>
          <w:szCs w:val="28"/>
          <w:lang w:eastAsia="ru-RU"/>
        </w:rPr>
        <w:t xml:space="preserve">              </w:t>
      </w:r>
      <w:r>
        <w:rPr>
          <w:sz w:val="36"/>
          <w:szCs w:val="28"/>
          <w:lang w:eastAsia="ru-RU"/>
        </w:rPr>
        <w:t xml:space="preserve"> </w:t>
      </w:r>
      <w:r w:rsidR="00591E56">
        <w:rPr>
          <w:rFonts w:ascii="Times New Roman" w:hAnsi="Times New Roman" w:cs="Times New Roman"/>
          <w:b/>
          <w:sz w:val="48"/>
          <w:szCs w:val="36"/>
          <w:lang w:eastAsia="ru-RU"/>
        </w:rPr>
        <w:t>о</w:t>
      </w:r>
      <w:r w:rsidRPr="00284AEB">
        <w:rPr>
          <w:rFonts w:ascii="Times New Roman" w:hAnsi="Times New Roman" w:cs="Times New Roman"/>
          <w:b/>
          <w:sz w:val="48"/>
          <w:szCs w:val="36"/>
          <w:lang w:eastAsia="ru-RU"/>
        </w:rPr>
        <w:t xml:space="preserve">  медицинском кабинете</w:t>
      </w:r>
    </w:p>
    <w:p w:rsidR="00284AEB" w:rsidRPr="00284AEB" w:rsidRDefault="00284AEB" w:rsidP="00284AEB">
      <w:pPr>
        <w:pStyle w:val="ac"/>
        <w:rPr>
          <w:rFonts w:ascii="Times New Roman" w:hAnsi="Times New Roman" w:cs="Times New Roman"/>
          <w:b/>
          <w:sz w:val="48"/>
          <w:szCs w:val="36"/>
          <w:lang w:eastAsia="ru-RU"/>
        </w:rPr>
      </w:pPr>
      <w:r w:rsidRPr="00284AEB">
        <w:rPr>
          <w:rFonts w:ascii="Times New Roman" w:hAnsi="Times New Roman" w:cs="Times New Roman"/>
          <w:b/>
          <w:sz w:val="48"/>
          <w:szCs w:val="36"/>
          <w:lang w:eastAsia="ru-RU"/>
        </w:rPr>
        <w:t>МКДОУ « Детский сад № 1 с. Сергокала»</w:t>
      </w:r>
    </w:p>
    <w:p w:rsidR="00591E56" w:rsidRDefault="00591E56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91E56" w:rsidRDefault="00591E56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B75D7" w:rsidRPr="00284AEB" w:rsidRDefault="008B75D7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4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Медицинский кабинет является структурным подразделением  ДОУ осуществляющим организацию, контроль и анализ деятельности ДОУ по реализации программ гигиенического обучения и воспитания, профилактике заболеваний среди воспитанников, а также пропаганде медицинских и гигиенических знаний среди работников ДОУ по вопросам сохранения и укрепления здоровья детей.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Медицинский кабинет в своей деятельности руководствуется нормативными и распорядительными документами управления здравоохранения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приказами и указаниями заведующего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 Административное руководство медицинским кабинетом осуществляет заведующий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Медицинский кабинет осуществляет медицинскую деятельность, ведет медицинскую документацию и статистическую отчетность в порядке, установленном действующим законодательством РФ и нормативными правовыми актами органов здравоохранения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Сергокала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Медицинское обслуживание воспитанников ДОУ обеспечивается штатным и специально закрепленным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ЦРБ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учреждением медицинским персоналом, который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1.6. ДОУ предоставляет соответствующее помещение для работы медицинских работников.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Персонал медицинского кабинета в своей деятельности руководствуется международной Конвенцией о правах ребенка, законодательством Российской Федерации в области охраны здоровья граждан, Уставом и правилами внутреннего трудового распорядка ДОУ.</w:t>
      </w:r>
    </w:p>
    <w:p w:rsidR="008B75D7" w:rsidRPr="00284AEB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4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ОСНОВНЫЕ ЦЕЛИ И ЗАДАЧИ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Целями деятельности медицинского кабинета являются оказание мед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ицинских услуг и проведение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оздо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равливающих</w:t>
      </w:r>
      <w:proofErr w:type="spell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профилактических мероприятий для детей в возрасте с 1,5 года  до 7 лет из числа воспитанников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В соответствии с целями деятельности, персонал медицинского кабинета решает следующие задачи: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охрана жизни и укрепление здоровья детей;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проведение лечебно-профилактических мероприятий,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обеспечение соблюдения санитарно-гигиенических норм в деятельности ДОУ;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соблюдение режима и качества питания воспитанников;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проведение профилактических прививок;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 взаимодействие с семьей и педагогическими работниками ДОУ в целях обеспечения физического развития ребенка.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Деятельность медицинского кабинета основывается на принципах уважения человеческого достоинства воспитанников, педагогических работников. Применение методов физического и психического насилия по отношению воспитанникам не допускается.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2.4.   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медицинского кабинета несут в установленном законодательством Российской Федерации порядке ответственность за невыполнение функций, определённых должностными обязанностями; реализацию не в полном объёме медицинских услуг; за качество медицинских услуг; за несоответствие применяемых форм, методов и средств в организации медицинской деятельности возрастным, психофизиологическим особенностям детей; жизнь и здоровье детей  во время образовательного процесса.</w:t>
      </w:r>
      <w:proofErr w:type="gramEnd"/>
    </w:p>
    <w:p w:rsidR="00591E56" w:rsidRDefault="00591E56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91E56" w:rsidRDefault="00591E56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B75D7" w:rsidRPr="00284AEB" w:rsidRDefault="008B75D7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4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З. ФУНКЦИИ СОТРУДНИКОВ МЕДИЦИНСКОГО КАБИНЕТА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В соответствии с возложенными целями и задачами, сотрудники медицинского кабинета осуществляют следующие основные функции: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3.1.1. Осмотр детей,  работа с медицинской документацией (Смотровой кабинет)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3.1.2. Проведение профилактических прививок,  забор диагностических проб, материала для лабораторных исследований, оказание доврачебной помощи (Процедурный кабинет)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   Функции медицинской сестры: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3.2.1. Обеспечивает выполнение мероприятий по охране жизни и здоровья детей в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 Соблюдает правила и нормы охраны труда, техники безопасности и противопожарной безопасности.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3.2.3. Осуществляет   контроль   над   соблюдением   санитарно-гигиенического   и   санитарно-эпидемиологического режимов во всех помещениях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3.2.4. Выводит </w:t>
      </w:r>
      <w:r w:rsidR="00284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оказывает первую медицинскую помощь детям и сотрудникам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3.2.5. Ежемесячно проводит учет часто болеющих детей, инфекционных заболеваний, травматизма.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3.2.6. Распределяет детей по медицинским группам для занятий физической культурой. Осуществляет медико-педагогический контроль над организацией двигательного режима в учреждении, методикой проведения утренней гимнастики и физических занятий и их воздействием на детский организм.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3.2.7. Контролирует проведение закаливающих мероприятий.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3.2.8. Обеспечивает      регулярное   наблюдение   за   диспансерной   группой   больных,   и   их оздоровлением.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3.2.9. Доводит до сведения руководителя результаты о состояния здоровья воспитанников, их заболеваемости, мероприятиях, направленных на укрепление их здоровья.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3.2.10.  Проводит работу по профилактике травматизма, учету и анализу всех случаев травм.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3.2.12.  Оказывает доврачебную </w:t>
      </w:r>
      <w:r w:rsidR="00591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медицинскую помощь </w:t>
      </w:r>
      <w:proofErr w:type="gramStart"/>
      <w:r w:rsidR="00591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нуждающимся</w:t>
      </w:r>
      <w:proofErr w:type="gramEnd"/>
      <w:r w:rsidR="00591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3.2.13. Контролирует летнюю оздоровительную работу с детьми.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3.2.14. Готовит заявки на приобретение необходимых медикаментов, дезинфицирующих средств, медицинского инструмента и оборудования, отвечает за их правильное хранение и учёт.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3.2.15. Планирует вакцинации и контролирует состояние здоровья детей, делает анализ заболеваемости.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3.2.16. Проводит санитарно-просветительную работу среди сотрудников и родителей по гигиеническому воспитанию, формированию навыков здорового образа жизни, профилактике   инфекционных заболеваний.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3.2.17. В части осуществления 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работой пищеблока и его персонала  медицинская сестра: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 контролирует соблюдение санитарно-гигиенических правил;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 контролирует процесс приготовления пищи и соблюдение технологического процесса;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 осуществляет</w:t>
      </w:r>
      <w:r w:rsidR="00284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="00284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proofErr w:type="gram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4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санитарным состоянием пищеблока соблюдением личной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    гигиены его работниками;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 контролирует качество продуктов при их поступлении, хранения и реализации;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контролирует проведение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витаминизации готовой пищи, осуществляет контроль за 48 часовой пробой, несет ответственность за проведение витаминизации блюд;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ежедневно составляет меню на следующий день, соблюдая нормы согласно 10-дневному меню;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ведет картотеку блюд;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 контролирует правильность закладки продуктов и выхода блюд, отпуск продуктов и блюд из кухни в группы строго по режиму и нормам;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  снимает пробу 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пищи перед раздачей ее на группы с отметкой результатов в журнале</w:t>
      </w:r>
      <w:proofErr w:type="gram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«Бракераж готовой продукции»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3.2.18. Медицинская сестра вправе требовать от сотрудников ДОУ соблюдения санитарных норм и правил в организации учебно-воспитательного процесса. Факты нарушения санитарных норм и правил в 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организации учебно-воспитательного процесса медицинская сестра своевременно доводит до сведения заведующего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3.2.19. Обеспечивает своевременное заполнение установленной отчетной документации.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3.2.20. Контролирует выполнение группового режима, гигиенических условий проведения отдельных режимных моментов, делает соответствующие указания персоналу и доводит до 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</w:t>
      </w:r>
      <w:proofErr w:type="gram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заведующего в случаях нарушения режима.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3.2.21.Осуществляет связь с детской поликлиникой и по показаниям проводит соответствующие противоэпидемические мероприятия, привлекая к этому персонал групп.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3.2.22. Обеспечивает совместно с персоналом правильную работу фильтра во время утреннего приёма детей в группы.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3.2.23. Ведет учет ежедневной посещаемости детей ДОУ, отчетно-учетную документацию, обслуживает заболевшего ребенка до его удаления из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3.2.24. Составляет графики ежедневной уборки помощниками  воспитателя всех помещений ДОУ, контролирует её качество. Контролирует смену белья на группах. Осуществляет контроль за правильным температурным и воздушным режимом в помещении групп.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 w:rsidR="00B06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 Организует, согласно графику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 проведение медицинских осмотров персонала ДОУ.</w:t>
      </w:r>
    </w:p>
    <w:p w:rsidR="008B75D7" w:rsidRPr="00284AEB" w:rsidRDefault="008B75D7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4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ПРАВА СОТРУДНИКОВ МЕДИЦИНСКОГО КАБИНЕТА.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Медицинский персонал имеет право: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Знакомиться   с   проектами   решений   руководителя   ДОУ, решениями органов управления ДОУ, относящимися к их деятельности.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  Отказаться от выполнения распоряжений администрации учреждения в тех случаях, когда они противоречат профессиональным этическим принципам или задачам работы, определяемым настоящим положением.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Требовать от администрации учреждения создания условий,  необходимых для выполнения профессиональных обязанностей.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 Совместно с врачом, закрепленным за ДОУ, определять конкретные задачи работы с детьми, педагогами, родителями; выбирать формы и методы этой работы, решать вопросы об очерёдности проведения различных видов работ, выделении приоритетных направлений деятельности в определенный период.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4.5.  Участвовать  в  работе  Совета  педагогов  и  медико-педагогических  комиссиях  по вопросам, связанным с переводом ребенка из одной группы в другую,  построении </w:t>
      </w:r>
      <w:proofErr w:type="gramStart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обучения по</w:t>
      </w:r>
      <w:proofErr w:type="gramEnd"/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индивидуальным программам (с учетом психофизиологических особенностей ребенка), переводе детей во вспомогательные воспитательные учреждения и т.д.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  Принимать участие, выступать с обобщением опыта своей работы на методических объединениях, педагогических советах, родительских собраниях, конференциях различных уровней и в органах печати.</w:t>
      </w:r>
    </w:p>
    <w:p w:rsidR="008B75D7" w:rsidRPr="00284AEB" w:rsidRDefault="008B75D7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4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ОТВЕТСТВЕННОСТЬ СОТРУДНИКОВ МЕДИЦИНСКОГО КАБИНЕТА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      Медицинская сестра: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5.1.1.  Несет персональную ответственность  за сохранность жизни и здоровья каждого ребенка, являющегося воспитанником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5.1.2.  Отвечает за сохранность имущества, находящегося в медицинском кабинете.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5.1.3. Несет материальную ответственность за правильное хранение, использование и реализацию медикаментов.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5.1.4.  Следит за состоянием и набором медицинских аптечек в группах.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5.1.5. За неисполнение обязанностей медицинская сестра несет дисциплинарную, материальную   и   уголовную    ответственность    в    соответствии    с   действующим законодательством.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5.1.6. Медсестра несет ответственность за качественное и своевременное выполнение должностных обязанностей.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5.1.7.  Несет ответственность за выполнение распоряжений  и приказов заведующего ДОУ.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5.1.8. За причинение ДОУ или участникам образовательного процесса ущерба в связи с исполнением (неисполнением) своих должностных обязанностей, медицинский работник несет материальную ответственность в порядке и пределах, установленных трудовым и гражданским законодательством РФ.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5.1.9. За нарушение Правил пожарной безопасности, охраны труда, санитарно гигиенических Правил, медицинские работники могут быть привлечены к административной ответственности в соответствии с административным законодательством.</w:t>
      </w:r>
    </w:p>
    <w:p w:rsidR="00591E56" w:rsidRDefault="00591E56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91E56" w:rsidRDefault="00591E56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B75D7" w:rsidRPr="00284AEB" w:rsidRDefault="008B75D7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84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ВЗАИМООТНОШЕНИЯ И СВЯЗИ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Сотрудники медицинского кабинета в рамках своих полномочий осуществляют свою деятельность во  взаимодействии с муниципальными органами и учреждениями системы здравоохранения города,  а также территориальными управлениями Федеральной службы по надзору в сфере здравоохранения и социального развития и Федеральной службы по надзору в сфере защиты прав потребителей и благополучия человека.</w:t>
      </w:r>
    </w:p>
    <w:p w:rsidR="008B75D7" w:rsidRPr="00284AEB" w:rsidRDefault="008B75D7" w:rsidP="00284AEB">
      <w:pPr>
        <w:shd w:val="clear" w:color="auto" w:fill="FFFFFF" w:themeFill="background1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4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 ОРГАНИЗАЦИЯ МЕДИЦИНСКОЙ ДЕЯТЕЛЬНОСТИ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 При приёме ребёнка в ДОУ родители (законные представители) должны представить медицинское заключение о состоянии здоровья ребёнка.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На каждого зачисленного в ДОУ ребенка оформляется медицинская карта воспитанника, которая выдается родителям (законным представителям) при отчислении воспитанника из ДОУ либо переводе в другое дошкольное учреждение.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Режим ра</w:t>
      </w:r>
      <w:r w:rsidR="00284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боты медицинского кабинета: с 7.3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до 17.30.</w:t>
      </w:r>
    </w:p>
    <w:p w:rsidR="008B75D7" w:rsidRPr="008B75D7" w:rsidRDefault="008B75D7" w:rsidP="00284AEB">
      <w:pPr>
        <w:shd w:val="clear" w:color="auto" w:fill="FFFFFF" w:themeFill="background1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 График работы штатных сотрудников медицинского кабинета утверждается заведующим ДОУ.</w:t>
      </w:r>
    </w:p>
    <w:p w:rsidR="008B75D7" w:rsidRPr="008B75D7" w:rsidRDefault="008B75D7" w:rsidP="00284AEB">
      <w:pPr>
        <w:shd w:val="clear" w:color="auto" w:fill="FFFFFF" w:themeFill="background1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7.5.  График работы врача утверждается главным врачом </w:t>
      </w:r>
      <w:r w:rsidR="00B06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ЦРБ</w:t>
      </w:r>
      <w:r w:rsidRPr="008B7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06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Сергокалинского</w:t>
      </w:r>
      <w:proofErr w:type="spellEnd"/>
      <w:r w:rsidR="00B06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0709C5" w:rsidRPr="008B75D7" w:rsidRDefault="000709C5" w:rsidP="00284AE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709C5" w:rsidRPr="008B75D7" w:rsidSect="00284AEB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D7" w:rsidRDefault="008B75D7" w:rsidP="008B75D7">
      <w:pPr>
        <w:spacing w:after="0" w:line="240" w:lineRule="auto"/>
      </w:pPr>
      <w:r>
        <w:separator/>
      </w:r>
    </w:p>
  </w:endnote>
  <w:endnote w:type="continuationSeparator" w:id="0">
    <w:p w:rsidR="008B75D7" w:rsidRDefault="008B75D7" w:rsidP="008B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D7" w:rsidRDefault="008B75D7" w:rsidP="008B75D7">
      <w:pPr>
        <w:spacing w:after="0" w:line="240" w:lineRule="auto"/>
      </w:pPr>
      <w:r>
        <w:separator/>
      </w:r>
    </w:p>
  </w:footnote>
  <w:footnote w:type="continuationSeparator" w:id="0">
    <w:p w:rsidR="008B75D7" w:rsidRDefault="008B75D7" w:rsidP="008B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C5F41"/>
    <w:multiLevelType w:val="multilevel"/>
    <w:tmpl w:val="F806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5D7"/>
    <w:rsid w:val="00047A42"/>
    <w:rsid w:val="000709C5"/>
    <w:rsid w:val="00284AEB"/>
    <w:rsid w:val="00591E56"/>
    <w:rsid w:val="008B75D7"/>
    <w:rsid w:val="00B0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C5"/>
  </w:style>
  <w:style w:type="paragraph" w:styleId="1">
    <w:name w:val="heading 1"/>
    <w:basedOn w:val="a"/>
    <w:link w:val="10"/>
    <w:uiPriority w:val="9"/>
    <w:qFormat/>
    <w:rsid w:val="008B7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7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5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7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75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75D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5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5D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getmenot">
    <w:name w:val="forgetmenot"/>
    <w:basedOn w:val="a"/>
    <w:rsid w:val="008B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">
    <w:name w:val="submit"/>
    <w:basedOn w:val="a"/>
    <w:rsid w:val="008B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5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75D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5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B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75D7"/>
  </w:style>
  <w:style w:type="paragraph" w:styleId="aa">
    <w:name w:val="footer"/>
    <w:basedOn w:val="a"/>
    <w:link w:val="ab"/>
    <w:uiPriority w:val="99"/>
    <w:semiHidden/>
    <w:unhideWhenUsed/>
    <w:rsid w:val="008B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B75D7"/>
  </w:style>
  <w:style w:type="paragraph" w:styleId="ac">
    <w:name w:val="No Spacing"/>
    <w:uiPriority w:val="1"/>
    <w:qFormat/>
    <w:rsid w:val="00284A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700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39064">
              <w:marLeft w:val="11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2018-11-12T10:42:00Z</dcterms:created>
  <dcterms:modified xsi:type="dcterms:W3CDTF">2018-11-13T09:44:00Z</dcterms:modified>
</cp:coreProperties>
</file>